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附件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：</w:t>
      </w:r>
    </w:p>
    <w:p>
      <w:pPr>
        <w:jc w:val="center"/>
        <w:rPr>
          <w:rFonts w:asciiTheme="minorEastAsia" w:hAnsiTheme="minorEastAsia"/>
          <w:sz w:val="36"/>
          <w:szCs w:val="36"/>
        </w:rPr>
      </w:pPr>
      <w:r>
        <w:rPr>
          <w:rFonts w:hint="eastAsia" w:asciiTheme="minorEastAsia" w:hAnsiTheme="minorEastAsia"/>
          <w:sz w:val="36"/>
          <w:szCs w:val="36"/>
          <w:lang w:val="en-US" w:eastAsia="zh-CN"/>
        </w:rPr>
        <w:t>2021年秋季学期</w:t>
      </w:r>
      <w:r>
        <w:rPr>
          <w:rFonts w:hint="eastAsia" w:asciiTheme="minorEastAsia" w:hAnsiTheme="minorEastAsia"/>
          <w:sz w:val="36"/>
          <w:szCs w:val="36"/>
        </w:rPr>
        <w:t>学生居家隔离健康检测表</w:t>
      </w:r>
    </w:p>
    <w:p>
      <w:pPr>
        <w:rPr>
          <w:rFonts w:asciiTheme="minorEastAsia" w:hAnsiTheme="minorEastAsia"/>
          <w:sz w:val="28"/>
          <w:szCs w:val="28"/>
          <w:u w:val="single"/>
        </w:rPr>
      </w:pPr>
      <w:r>
        <w:rPr>
          <w:rFonts w:hint="eastAsia" w:asciiTheme="minorEastAsia" w:hAnsiTheme="minorEastAsia"/>
          <w:sz w:val="28"/>
          <w:szCs w:val="28"/>
        </w:rPr>
        <w:t>系别：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 </w:t>
      </w:r>
    </w:p>
    <w:tbl>
      <w:tblPr>
        <w:tblStyle w:val="8"/>
        <w:tblW w:w="88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"/>
        <w:gridCol w:w="1021"/>
        <w:gridCol w:w="774"/>
        <w:gridCol w:w="774"/>
        <w:gridCol w:w="988"/>
        <w:gridCol w:w="675"/>
        <w:gridCol w:w="729"/>
        <w:gridCol w:w="836"/>
        <w:gridCol w:w="953"/>
        <w:gridCol w:w="847"/>
        <w:gridCol w:w="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序号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班级</w:t>
            </w:r>
          </w:p>
        </w:tc>
        <w:tc>
          <w:tcPr>
            <w:tcW w:w="77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姓名</w:t>
            </w:r>
          </w:p>
        </w:tc>
        <w:tc>
          <w:tcPr>
            <w:tcW w:w="77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学号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从何处返校（县区）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交通工具</w:t>
            </w:r>
          </w:p>
        </w:tc>
        <w:tc>
          <w:tcPr>
            <w:tcW w:w="72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车次</w:t>
            </w:r>
          </w:p>
        </w:tc>
        <w:tc>
          <w:tcPr>
            <w:tcW w:w="83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是否隔离14天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本人及同住人员健康状况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是否核酸检测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  <w:t>是否接种新冠疫苗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1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8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7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29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3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4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6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1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8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7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29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3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4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6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1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8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7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29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3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4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6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1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8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7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29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3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4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6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1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8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7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29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3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4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6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1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8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7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29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3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4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6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1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8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7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29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3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4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6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1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8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7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29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3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4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6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1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8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7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29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3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4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6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1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8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7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29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3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4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6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1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8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7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29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3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4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6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1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8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7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29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3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4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6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1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8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7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29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3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4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6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1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8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7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29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3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4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6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1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8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7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29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3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4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6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1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7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8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7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29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3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4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6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>
      <w:pPr>
        <w:rPr>
          <w:rFonts w:asciiTheme="minorEastAsia" w:hAnsiTheme="minorEastAsia"/>
          <w:sz w:val="28"/>
          <w:szCs w:val="28"/>
        </w:rPr>
      </w:pPr>
      <w:r>
        <w:rPr>
          <w:rFonts w:hint="eastAsia"/>
          <w:lang w:val="en-US" w:eastAsia="zh-CN"/>
        </w:rPr>
        <w:t>备注</w:t>
      </w:r>
      <w:r>
        <w:rPr>
          <w:rFonts w:hint="eastAsia"/>
        </w:rPr>
        <w:t>：</w:t>
      </w:r>
      <w:r>
        <w:rPr>
          <w:rFonts w:hint="eastAsia" w:ascii="宋体" w:hAnsi="宋体"/>
        </w:rPr>
        <w:t>本表于开学</w:t>
      </w:r>
      <w:r>
        <w:rPr>
          <w:rFonts w:hint="eastAsia" w:ascii="宋体" w:hAnsi="宋体"/>
          <w:lang w:val="en-US" w:eastAsia="zh-CN"/>
        </w:rPr>
        <w:t>一天后交回学生处</w:t>
      </w:r>
      <w:r>
        <w:rPr>
          <w:rFonts w:hint="eastAsia" w:ascii="宋体" w:hAnsi="宋体"/>
        </w:rPr>
        <w:t>，核查备案。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557"/>
    <w:rsid w:val="00056289"/>
    <w:rsid w:val="00124F34"/>
    <w:rsid w:val="003D048E"/>
    <w:rsid w:val="00410939"/>
    <w:rsid w:val="004272C0"/>
    <w:rsid w:val="004D3F33"/>
    <w:rsid w:val="004F2061"/>
    <w:rsid w:val="00502768"/>
    <w:rsid w:val="00571586"/>
    <w:rsid w:val="00625293"/>
    <w:rsid w:val="006C53DF"/>
    <w:rsid w:val="00713F2A"/>
    <w:rsid w:val="007F5921"/>
    <w:rsid w:val="00874557"/>
    <w:rsid w:val="00905245"/>
    <w:rsid w:val="009951F8"/>
    <w:rsid w:val="009C4435"/>
    <w:rsid w:val="00B53FD9"/>
    <w:rsid w:val="00BA4622"/>
    <w:rsid w:val="00C0726A"/>
    <w:rsid w:val="00D318A0"/>
    <w:rsid w:val="00DD4300"/>
    <w:rsid w:val="00DF2473"/>
    <w:rsid w:val="00E37D71"/>
    <w:rsid w:val="00F337D5"/>
    <w:rsid w:val="00F6045B"/>
    <w:rsid w:val="0497186D"/>
    <w:rsid w:val="05E10E02"/>
    <w:rsid w:val="06AB3C96"/>
    <w:rsid w:val="09AC1C5E"/>
    <w:rsid w:val="0A5514D5"/>
    <w:rsid w:val="0D151D69"/>
    <w:rsid w:val="12B91447"/>
    <w:rsid w:val="169A42A5"/>
    <w:rsid w:val="16F32A20"/>
    <w:rsid w:val="1B16771E"/>
    <w:rsid w:val="1B3E7C83"/>
    <w:rsid w:val="1E09363C"/>
    <w:rsid w:val="1F4C01FE"/>
    <w:rsid w:val="1FCB2EDF"/>
    <w:rsid w:val="228864F5"/>
    <w:rsid w:val="24F44B2C"/>
    <w:rsid w:val="253D3BE6"/>
    <w:rsid w:val="26463082"/>
    <w:rsid w:val="2F134674"/>
    <w:rsid w:val="330C3367"/>
    <w:rsid w:val="40350BA3"/>
    <w:rsid w:val="43F07FD1"/>
    <w:rsid w:val="48AF7097"/>
    <w:rsid w:val="4AD72E11"/>
    <w:rsid w:val="4D52736D"/>
    <w:rsid w:val="4DE17C4A"/>
    <w:rsid w:val="4E1C34BE"/>
    <w:rsid w:val="526C25CD"/>
    <w:rsid w:val="53F64318"/>
    <w:rsid w:val="5A5E2B88"/>
    <w:rsid w:val="5C7D61C0"/>
    <w:rsid w:val="5F967047"/>
    <w:rsid w:val="62F47AD7"/>
    <w:rsid w:val="655A2635"/>
    <w:rsid w:val="655B2253"/>
    <w:rsid w:val="68014829"/>
    <w:rsid w:val="6B3A00A3"/>
    <w:rsid w:val="71BE0F64"/>
    <w:rsid w:val="745473A8"/>
    <w:rsid w:val="7CD84DDE"/>
    <w:rsid w:val="7DBB7880"/>
    <w:rsid w:val="7F862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